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A6" w:rsidRDefault="007F24A6" w:rsidP="007F24A6">
      <w:pPr>
        <w:pStyle w:val="ConsPlusNormal"/>
        <w:jc w:val="right"/>
      </w:pPr>
      <w:r>
        <w:t>Приложение 2</w:t>
      </w:r>
    </w:p>
    <w:p w:rsidR="007F24A6" w:rsidRDefault="007F24A6" w:rsidP="007F24A6">
      <w:pPr>
        <w:pStyle w:val="ConsPlusNormal"/>
        <w:jc w:val="right"/>
      </w:pPr>
      <w:r>
        <w:t>к приказу Федеральной службы</w:t>
      </w:r>
    </w:p>
    <w:p w:rsidR="007F24A6" w:rsidRDefault="007F24A6" w:rsidP="007F24A6">
      <w:pPr>
        <w:pStyle w:val="ConsPlusNormal"/>
        <w:jc w:val="right"/>
      </w:pPr>
      <w:r>
        <w:t>по надзору в сфере природопользования</w:t>
      </w:r>
    </w:p>
    <w:p w:rsidR="007F24A6" w:rsidRDefault="007F24A6" w:rsidP="007F24A6">
      <w:pPr>
        <w:pStyle w:val="ConsPlusNormal"/>
        <w:jc w:val="right"/>
      </w:pPr>
      <w:r>
        <w:t>от 16.03.2016 N 132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                  (указывается полное наименование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                       лицензирующего органа)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bookmarkStart w:id="0" w:name="P163"/>
      <w:bookmarkEnd w:id="0"/>
      <w:r>
        <w:t xml:space="preserve">                                 ЗАЯВЛЕНИЕ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о переоформлении лицензии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Регистрационный номер ________________________ от "__" ____________ 201_ г.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 xml:space="preserve">Сведения о лицензиате или его правопреемнике </w:t>
      </w:r>
      <w:hyperlink w:anchor="P250" w:history="1">
        <w:r>
          <w:rPr>
            <w:color w:val="0000FF"/>
          </w:rPr>
          <w:t>&lt;1&gt;</w:t>
        </w:r>
      </w:hyperlink>
      <w:r>
        <w:t>: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  (для юридических лиц - полное и (в случае, если имеется) сокращенное</w:t>
      </w:r>
    </w:p>
    <w:p w:rsidR="007F24A6" w:rsidRDefault="007F24A6" w:rsidP="007F24A6">
      <w:pPr>
        <w:pStyle w:val="ConsPlusNonformat"/>
        <w:jc w:val="both"/>
      </w:pPr>
      <w:r>
        <w:t xml:space="preserve">    наименование, в том числе фирменное наименование, и организационно-</w:t>
      </w:r>
    </w:p>
    <w:p w:rsidR="007F24A6" w:rsidRDefault="007F24A6" w:rsidP="007F24A6">
      <w:pPr>
        <w:pStyle w:val="ConsPlusNonformat"/>
        <w:jc w:val="both"/>
      </w:pPr>
      <w:r>
        <w:t xml:space="preserve">    правовая форма юридического лица, адрес его места нахождения, номер</w:t>
      </w:r>
    </w:p>
    <w:p w:rsidR="007F24A6" w:rsidRDefault="007F24A6" w:rsidP="007F24A6">
      <w:pPr>
        <w:pStyle w:val="ConsPlusNonformat"/>
        <w:jc w:val="both"/>
      </w:pPr>
      <w:r>
        <w:t xml:space="preserve">  телефона и (в случае, если имеется) адрес электронной почты юридического</w:t>
      </w:r>
    </w:p>
    <w:p w:rsidR="007F24A6" w:rsidRDefault="007F24A6" w:rsidP="007F24A6">
      <w:pPr>
        <w:pStyle w:val="ConsPlusNonformat"/>
        <w:jc w:val="both"/>
      </w:pPr>
      <w:r>
        <w:t xml:space="preserve">   лица; для индивидуальных предпринимателей - фамилия, имя и (в случае,</w:t>
      </w:r>
    </w:p>
    <w:p w:rsidR="007F24A6" w:rsidRDefault="007F24A6" w:rsidP="007F24A6">
      <w:pPr>
        <w:pStyle w:val="ConsPlusNonformat"/>
        <w:jc w:val="both"/>
      </w:pPr>
      <w:r>
        <w:t xml:space="preserve">  если имеется) отчество индивидуального предпринимателя, адрес его места</w:t>
      </w:r>
    </w:p>
    <w:p w:rsidR="007F24A6" w:rsidRDefault="007F24A6" w:rsidP="007F24A6">
      <w:pPr>
        <w:pStyle w:val="ConsPlusNonformat"/>
        <w:jc w:val="both"/>
      </w:pPr>
      <w:r>
        <w:t xml:space="preserve">     жительства, данные документа, удостоверяющего его личность, номер</w:t>
      </w:r>
    </w:p>
    <w:p w:rsidR="007F24A6" w:rsidRDefault="007F24A6" w:rsidP="007F24A6">
      <w:pPr>
        <w:pStyle w:val="ConsPlusNonformat"/>
        <w:jc w:val="both"/>
      </w:pPr>
      <w:r>
        <w:t xml:space="preserve">        телефона и (в случае, если имеется) адрес электронной почты</w:t>
      </w:r>
    </w:p>
    <w:p w:rsidR="007F24A6" w:rsidRDefault="007F24A6" w:rsidP="007F24A6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7F24A6" w:rsidRDefault="007F24A6" w:rsidP="007F24A6">
      <w:pPr>
        <w:pStyle w:val="ConsPlusNonformat"/>
        <w:jc w:val="both"/>
      </w:pPr>
      <w:r>
        <w:t xml:space="preserve">ОГРН/ОГРНИП </w:t>
      </w:r>
      <w:hyperlink w:anchor="P251" w:history="1">
        <w:r>
          <w:rPr>
            <w:color w:val="0000FF"/>
          </w:rPr>
          <w:t>&lt;2&gt;</w:t>
        </w:r>
      </w:hyperlink>
      <w:r>
        <w:t>: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  (для юридических лиц - государственный регистрационный номер записи</w:t>
      </w:r>
    </w:p>
    <w:p w:rsidR="007F24A6" w:rsidRDefault="007F24A6" w:rsidP="007F24A6">
      <w:pPr>
        <w:pStyle w:val="ConsPlusNonformat"/>
        <w:jc w:val="both"/>
      </w:pPr>
      <w:r>
        <w:t xml:space="preserve">    о создании юридического лица, данные документа, подтверждающего факт</w:t>
      </w:r>
    </w:p>
    <w:p w:rsidR="007F24A6" w:rsidRDefault="007F24A6" w:rsidP="007F24A6">
      <w:pPr>
        <w:pStyle w:val="ConsPlusNonformat"/>
        <w:jc w:val="both"/>
      </w:pPr>
      <w:r>
        <w:t xml:space="preserve">    внесения сведений о юридическом лице в единый государственный реестр</w:t>
      </w:r>
    </w:p>
    <w:p w:rsidR="007F24A6" w:rsidRDefault="007F24A6" w:rsidP="007F24A6">
      <w:pPr>
        <w:pStyle w:val="ConsPlusNonformat"/>
        <w:jc w:val="both"/>
      </w:pPr>
      <w:r>
        <w:t xml:space="preserve">        юридических лиц, с указанием адреса места нахождения органа,</w:t>
      </w:r>
    </w:p>
    <w:p w:rsidR="007F24A6" w:rsidRDefault="007F24A6" w:rsidP="007F24A6">
      <w:pPr>
        <w:pStyle w:val="ConsPlusNonformat"/>
        <w:jc w:val="both"/>
      </w:pPr>
      <w:r>
        <w:t xml:space="preserve">       осуществившего государственную регистрацию; для индивидуальных</w:t>
      </w:r>
    </w:p>
    <w:p w:rsidR="007F24A6" w:rsidRDefault="007F24A6" w:rsidP="007F24A6">
      <w:pPr>
        <w:pStyle w:val="ConsPlusNonformat"/>
        <w:jc w:val="both"/>
      </w:pPr>
      <w:r>
        <w:t xml:space="preserve">      предпринимателей - государственный регистрационный номер записи</w:t>
      </w:r>
    </w:p>
    <w:p w:rsidR="007F24A6" w:rsidRDefault="007F24A6" w:rsidP="007F24A6">
      <w:pPr>
        <w:pStyle w:val="ConsPlusNonformat"/>
        <w:jc w:val="both"/>
      </w:pPr>
      <w:r>
        <w:t xml:space="preserve">       и государственной регистрации индивидуального предпринимателя,</w:t>
      </w:r>
    </w:p>
    <w:p w:rsidR="007F24A6" w:rsidRDefault="007F24A6" w:rsidP="007F24A6">
      <w:pPr>
        <w:pStyle w:val="ConsPlusNonformat"/>
        <w:jc w:val="both"/>
      </w:pPr>
      <w:r>
        <w:t xml:space="preserve">          данные документа, подтверждающего факт внесения сведений</w:t>
      </w:r>
    </w:p>
    <w:p w:rsidR="007F24A6" w:rsidRDefault="007F24A6" w:rsidP="007F24A6">
      <w:pPr>
        <w:pStyle w:val="ConsPlusNonformat"/>
        <w:jc w:val="both"/>
      </w:pPr>
      <w:r>
        <w:t xml:space="preserve">     об индивидуальном предпринимателе в единый государственный реестр</w:t>
      </w:r>
    </w:p>
    <w:p w:rsidR="007F24A6" w:rsidRDefault="007F24A6" w:rsidP="007F24A6">
      <w:pPr>
        <w:pStyle w:val="ConsPlusNonformat"/>
        <w:jc w:val="both"/>
      </w:pPr>
      <w:r>
        <w:t xml:space="preserve">    индивидуальных предпринимателей, с указанием адреса места нахождения</w:t>
      </w:r>
    </w:p>
    <w:p w:rsidR="007F24A6" w:rsidRDefault="007F24A6" w:rsidP="007F24A6">
      <w:pPr>
        <w:pStyle w:val="ConsPlusNonformat"/>
        <w:jc w:val="both"/>
      </w:pPr>
      <w:r>
        <w:t xml:space="preserve">            органа, осуществившего государственную регистрацию)</w:t>
      </w:r>
    </w:p>
    <w:p w:rsidR="007F24A6" w:rsidRDefault="007F24A6" w:rsidP="007F24A6">
      <w:pPr>
        <w:pStyle w:val="ConsPlusNonformat"/>
        <w:jc w:val="both"/>
      </w:pPr>
      <w:r>
        <w:t xml:space="preserve">ИНН </w:t>
      </w:r>
      <w:hyperlink w:anchor="P252" w:history="1">
        <w:r>
          <w:rPr>
            <w:color w:val="0000FF"/>
          </w:rPr>
          <w:t>&lt;3&gt;</w:t>
        </w:r>
      </w:hyperlink>
      <w:r>
        <w:t>: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(идентификационный номер налогоплательщика, данные документа о постановке</w:t>
      </w:r>
    </w:p>
    <w:p w:rsidR="007F24A6" w:rsidRDefault="007F24A6" w:rsidP="007F24A6">
      <w:pPr>
        <w:pStyle w:val="ConsPlusNonformat"/>
        <w:jc w:val="both"/>
      </w:pPr>
      <w:r>
        <w:t xml:space="preserve">              соискателя лицензии на учет в налоговом органе)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Прошу переоформить лицензию от "__" _____________ ____ г. N ________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                  (указывается наименование лицензии)</w:t>
      </w:r>
    </w:p>
    <w:p w:rsidR="007F24A6" w:rsidRDefault="007F24A6" w:rsidP="007F24A6">
      <w:pPr>
        <w:pStyle w:val="ConsPlusNonformat"/>
        <w:jc w:val="both"/>
      </w:pPr>
      <w:r>
        <w:t>выданную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__________________________________________________________________________,</w:t>
      </w:r>
    </w:p>
    <w:p w:rsidR="007F24A6" w:rsidRDefault="007F24A6" w:rsidP="007F24A6">
      <w:pPr>
        <w:pStyle w:val="ConsPlusNonformat"/>
        <w:jc w:val="both"/>
      </w:pPr>
      <w:r>
        <w:t xml:space="preserve">          (указывается полное наименование лицензирующего органа,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   выдавшего лицензию)</w:t>
      </w:r>
    </w:p>
    <w:p w:rsidR="007F24A6" w:rsidRDefault="007F24A6" w:rsidP="007F24A6">
      <w:pPr>
        <w:pStyle w:val="ConsPlusNonformat"/>
        <w:jc w:val="both"/>
      </w:pPr>
      <w:r>
        <w:t>в связи с: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(указываются причины переоформления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</w:p>
    <w:p w:rsidR="007F24A6" w:rsidRDefault="007F24A6" w:rsidP="007F24A6">
      <w:pPr>
        <w:pStyle w:val="ConsPlusNonformat"/>
        <w:jc w:val="both"/>
      </w:pPr>
      <w:r>
        <w:t xml:space="preserve">   от 04.05.2011 N 99-ФЗ "О лицензировании отдельных видов деятельности")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Адрес(</w:t>
      </w:r>
      <w:proofErr w:type="gramStart"/>
      <w:r>
        <w:t>а)  мест</w:t>
      </w:r>
      <w:proofErr w:type="gramEnd"/>
      <w:r>
        <w:t xml:space="preserve">  осуществления  лицензируемого вида деятельности, на которых</w:t>
      </w:r>
    </w:p>
    <w:p w:rsidR="007F24A6" w:rsidRDefault="007F24A6" w:rsidP="007F24A6">
      <w:pPr>
        <w:pStyle w:val="ConsPlusNonformat"/>
        <w:jc w:val="both"/>
      </w:pPr>
      <w:proofErr w:type="gramStart"/>
      <w:r>
        <w:t>лицензиатом  прекращена</w:t>
      </w:r>
      <w:proofErr w:type="gramEnd"/>
      <w:r>
        <w:t xml:space="preserve">  деятельность,  и  дата,  с  которой фактически она</w:t>
      </w:r>
    </w:p>
    <w:p w:rsidR="007F24A6" w:rsidRDefault="007F24A6" w:rsidP="007F24A6">
      <w:pPr>
        <w:pStyle w:val="ConsPlusNonformat"/>
        <w:jc w:val="both"/>
      </w:pPr>
      <w:r>
        <w:t xml:space="preserve">прекращена </w:t>
      </w:r>
      <w:hyperlink w:anchor="P253" w:history="1">
        <w:r>
          <w:rPr>
            <w:color w:val="0000FF"/>
          </w:rPr>
          <w:t>&lt;4&gt;</w:t>
        </w:r>
      </w:hyperlink>
      <w:r>
        <w:t>: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  <w:r>
        <w:t xml:space="preserve">        (указываются в соответствии с требованиями </w:t>
      </w:r>
      <w:hyperlink r:id="rId5" w:history="1">
        <w:r>
          <w:rPr>
            <w:color w:val="0000FF"/>
          </w:rPr>
          <w:t>пункта 8 статьи 3</w:t>
        </w:r>
      </w:hyperlink>
    </w:p>
    <w:p w:rsidR="007F24A6" w:rsidRDefault="007F24A6" w:rsidP="007F24A6">
      <w:pPr>
        <w:pStyle w:val="ConsPlusNonformat"/>
        <w:jc w:val="both"/>
      </w:pPr>
      <w:r>
        <w:t xml:space="preserve">        Федерального закона от 04.05.2011 N 99-ФЗ "О лицензировании</w:t>
      </w:r>
    </w:p>
    <w:p w:rsidR="007F24A6" w:rsidRDefault="007F24A6" w:rsidP="007F24A6">
      <w:pPr>
        <w:pStyle w:val="ConsPlusNonformat"/>
        <w:jc w:val="both"/>
      </w:pPr>
      <w:r>
        <w:t xml:space="preserve">                       отдельных видов деятельности")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 xml:space="preserve">Сведения, предусмотренные </w:t>
      </w:r>
      <w:hyperlink r:id="rId6" w:history="1">
        <w:r>
          <w:rPr>
            <w:color w:val="0000FF"/>
          </w:rPr>
          <w:t>пунктом 7</w:t>
        </w:r>
      </w:hyperlink>
      <w:r>
        <w:t xml:space="preserve"> Положения о лицензировании деятельности</w:t>
      </w:r>
    </w:p>
    <w:p w:rsidR="007F24A6" w:rsidRDefault="007F24A6" w:rsidP="007F24A6">
      <w:pPr>
        <w:pStyle w:val="ConsPlusNonformat"/>
        <w:jc w:val="both"/>
      </w:pPr>
      <w:r>
        <w:lastRenderedPageBreak/>
        <w:t xml:space="preserve">по   </w:t>
      </w:r>
      <w:proofErr w:type="gramStart"/>
      <w:r>
        <w:t xml:space="preserve">сбору,   </w:t>
      </w:r>
      <w:proofErr w:type="gramEnd"/>
      <w:r>
        <w:t>транспортированию,   обработке,   утилизации, обезвреживанию,</w:t>
      </w:r>
    </w:p>
    <w:p w:rsidR="007F24A6" w:rsidRDefault="007F24A6" w:rsidP="007F24A6">
      <w:pPr>
        <w:pStyle w:val="ConsPlusNonformat"/>
        <w:jc w:val="both"/>
      </w:pPr>
      <w:proofErr w:type="gramStart"/>
      <w:r>
        <w:t>размещению  отходов</w:t>
      </w:r>
      <w:proofErr w:type="gramEnd"/>
      <w:r>
        <w:t xml:space="preserve">  I - IV классов опасности, утвержденного постановлением</w:t>
      </w:r>
    </w:p>
    <w:p w:rsidR="007F24A6" w:rsidRDefault="007F24A6" w:rsidP="007F24A6">
      <w:pPr>
        <w:pStyle w:val="ConsPlusNonformat"/>
        <w:jc w:val="both"/>
      </w:pPr>
      <w:r>
        <w:t xml:space="preserve">Правительства Российской Федерации от 03.10.2015 N 1062 </w:t>
      </w:r>
      <w:hyperlink w:anchor="P254" w:history="1">
        <w:r>
          <w:rPr>
            <w:color w:val="0000FF"/>
          </w:rPr>
          <w:t>&lt;5&gt;</w:t>
        </w:r>
      </w:hyperlink>
      <w:r>
        <w:t>.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Реквизиты документа, подтверждающего факт уплаты государственной пошлины за</w:t>
      </w:r>
    </w:p>
    <w:p w:rsidR="007F24A6" w:rsidRDefault="007F24A6" w:rsidP="007F24A6">
      <w:pPr>
        <w:pStyle w:val="ConsPlusNonformat"/>
        <w:jc w:val="both"/>
      </w:pPr>
      <w:proofErr w:type="gramStart"/>
      <w:r>
        <w:t>переоформление  лицензии</w:t>
      </w:r>
      <w:proofErr w:type="gramEnd"/>
      <w:r>
        <w:t>,  либо  иные  сведения, подтверждающие факт уплаты</w:t>
      </w:r>
    </w:p>
    <w:p w:rsidR="007F24A6" w:rsidRDefault="007F24A6" w:rsidP="007F24A6">
      <w:pPr>
        <w:pStyle w:val="ConsPlusNonformat"/>
        <w:jc w:val="both"/>
      </w:pPr>
      <w:r>
        <w:t>указанной государственной пошлины.</w:t>
      </w:r>
    </w:p>
    <w:p w:rsidR="007F24A6" w:rsidRDefault="007F24A6" w:rsidP="007F24A6">
      <w:pPr>
        <w:pStyle w:val="ConsPlusNonformat"/>
        <w:jc w:val="both"/>
      </w:pPr>
      <w:r>
        <w:t>___________________________________________________________________________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Прошу также предоставить копию документа, подтверждающего наличие лицензии,</w:t>
      </w:r>
    </w:p>
    <w:p w:rsidR="007F24A6" w:rsidRDefault="007F24A6" w:rsidP="007F24A6">
      <w:pPr>
        <w:pStyle w:val="ConsPlusNonformat"/>
        <w:jc w:val="both"/>
      </w:pPr>
      <w:r>
        <w:t xml:space="preserve">в количестве ___ шт. </w:t>
      </w:r>
      <w:hyperlink w:anchor="P255" w:history="1">
        <w:r>
          <w:rPr>
            <w:color w:val="0000FF"/>
          </w:rPr>
          <w:t>&lt;6&gt;</w:t>
        </w:r>
      </w:hyperlink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 лицензии  (нужное  подчеркнуть): в лицензирующем органе/</w:t>
      </w:r>
    </w:p>
    <w:p w:rsidR="007F24A6" w:rsidRDefault="007F24A6" w:rsidP="007F24A6">
      <w:pPr>
        <w:pStyle w:val="ConsPlusNonformat"/>
        <w:jc w:val="both"/>
      </w:pPr>
      <w:r>
        <w:t>почтовым отправлением/в электронной форме.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Приложение: 1. Опись документов на ____ листах в ____ экземплярах.</w:t>
      </w:r>
    </w:p>
    <w:p w:rsidR="007F24A6" w:rsidRDefault="007F24A6" w:rsidP="007F24A6">
      <w:pPr>
        <w:pStyle w:val="ConsPlusNonformat"/>
        <w:jc w:val="both"/>
      </w:pPr>
      <w:r>
        <w:t xml:space="preserve">            2. Документы на ____ листах в 1 экземпляре.</w:t>
      </w:r>
    </w:p>
    <w:p w:rsidR="007F24A6" w:rsidRDefault="007F24A6" w:rsidP="007F24A6">
      <w:pPr>
        <w:pStyle w:val="ConsPlusNonformat"/>
        <w:jc w:val="both"/>
      </w:pPr>
      <w:r>
        <w:t xml:space="preserve">            3. Оригинал действующей лицензии на ____ листах в 1 экземпляре.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proofErr w:type="gramStart"/>
      <w:r>
        <w:t>Достоверность  и</w:t>
      </w:r>
      <w:proofErr w:type="gramEnd"/>
      <w:r>
        <w:t xml:space="preserve">  полноту  сведений,  указанных в заявлении и </w:t>
      </w:r>
      <w:proofErr w:type="spellStart"/>
      <w:r>
        <w:t>прилагающихся</w:t>
      </w:r>
      <w:proofErr w:type="spellEnd"/>
    </w:p>
    <w:p w:rsidR="007F24A6" w:rsidRDefault="007F24A6" w:rsidP="007F24A6">
      <w:pPr>
        <w:pStyle w:val="ConsPlusNonformat"/>
        <w:jc w:val="both"/>
      </w:pPr>
      <w:r>
        <w:t>документах, подтверждаю.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>Руководитель ___________________________</w:t>
      </w:r>
      <w:proofErr w:type="gramStart"/>
      <w:r>
        <w:t>_  _</w:t>
      </w:r>
      <w:proofErr w:type="gramEnd"/>
      <w:r>
        <w:t>__________________  ___________</w:t>
      </w:r>
    </w:p>
    <w:p w:rsidR="007F24A6" w:rsidRDefault="007F24A6" w:rsidP="007F24A6">
      <w:pPr>
        <w:pStyle w:val="ConsPlusNonformat"/>
        <w:jc w:val="both"/>
      </w:pPr>
      <w:r>
        <w:t xml:space="preserve">              (наименование </w:t>
      </w:r>
      <w:proofErr w:type="gramStart"/>
      <w:r>
        <w:t xml:space="preserve">организации)   </w:t>
      </w:r>
      <w:proofErr w:type="gramEnd"/>
      <w:r>
        <w:t xml:space="preserve">     (Ф.И.О.)         (подпись)</w:t>
      </w:r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 xml:space="preserve">М.П. </w:t>
      </w:r>
      <w:hyperlink w:anchor="P256" w:history="1">
        <w:r>
          <w:rPr>
            <w:color w:val="0000FF"/>
          </w:rPr>
          <w:t>&lt;7&gt;</w:t>
        </w:r>
      </w:hyperlink>
    </w:p>
    <w:p w:rsidR="007F24A6" w:rsidRDefault="007F24A6" w:rsidP="007F24A6">
      <w:pPr>
        <w:pStyle w:val="ConsPlusNonformat"/>
        <w:jc w:val="both"/>
      </w:pPr>
    </w:p>
    <w:p w:rsidR="007F24A6" w:rsidRDefault="007F24A6" w:rsidP="007F24A6">
      <w:pPr>
        <w:pStyle w:val="ConsPlusNonformat"/>
        <w:jc w:val="both"/>
      </w:pPr>
      <w:r>
        <w:t xml:space="preserve">                                                       ________________</w:t>
      </w:r>
    </w:p>
    <w:p w:rsidR="007F24A6" w:rsidRDefault="007F24A6" w:rsidP="007F24A6">
      <w:pPr>
        <w:pStyle w:val="ConsPlusNonformat"/>
        <w:jc w:val="both"/>
      </w:pPr>
      <w:r>
        <w:t xml:space="preserve">                                                            (дата)</w:t>
      </w:r>
    </w:p>
    <w:p w:rsidR="007F24A6" w:rsidRDefault="007F24A6" w:rsidP="007F24A6">
      <w:pPr>
        <w:pStyle w:val="ConsPlusNormal"/>
        <w:jc w:val="both"/>
      </w:pPr>
    </w:p>
    <w:p w:rsidR="007F24A6" w:rsidRDefault="007F24A6" w:rsidP="007F24A6">
      <w:pPr>
        <w:pStyle w:val="ConsPlusNormal"/>
        <w:ind w:firstLine="540"/>
        <w:jc w:val="both"/>
      </w:pPr>
      <w:r>
        <w:t>--------------------------------</w:t>
      </w:r>
    </w:p>
    <w:p w:rsidR="007F24A6" w:rsidRDefault="007F24A6" w:rsidP="007F24A6">
      <w:pPr>
        <w:pStyle w:val="ConsPlusNormal"/>
        <w:ind w:firstLine="540"/>
        <w:jc w:val="both"/>
      </w:pPr>
      <w:bookmarkStart w:id="1" w:name="P250"/>
      <w:bookmarkEnd w:id="1"/>
      <w:r>
        <w:t>&lt;1&gt; При переоформлении лицензии в связи с реорганизацией лицензиата в форме преобразования, слияния, а также в связи с изменением наименования юридического лица или места его нахождения, а также в случае изменения места жительства, фамилии, имени и (в случае, если имеется) отчества индивидуального предпринимателя, реквизитов документа, удостоверяющего его личность, в заявлении о переоформлении лицензии указываются новые сведения о лицензиате или его правопреемнике и данные документа, подтверждающего факт внесения соответствующих изменений в единый государственный реестр юридических лиц (для лицензиата - юридического лица), в единый государственный реестр индивидуальных предпринимателей (для лицензиата - индивидуального предпринимателя).</w:t>
      </w:r>
    </w:p>
    <w:p w:rsidR="007F24A6" w:rsidRDefault="007F24A6" w:rsidP="007F24A6">
      <w:pPr>
        <w:pStyle w:val="ConsPlusNormal"/>
        <w:ind w:firstLine="540"/>
        <w:jc w:val="both"/>
      </w:pPr>
      <w:bookmarkStart w:id="2" w:name="P251"/>
      <w:bookmarkEnd w:id="2"/>
      <w:r>
        <w:t>&lt;2&gt; Основной государственный регистрационный номер/Основной государственный регистрационный номер индивидуального предпринимателя.</w:t>
      </w:r>
    </w:p>
    <w:p w:rsidR="007F24A6" w:rsidRDefault="007F24A6" w:rsidP="007F24A6">
      <w:pPr>
        <w:pStyle w:val="ConsPlusNormal"/>
        <w:ind w:firstLine="540"/>
        <w:jc w:val="both"/>
      </w:pPr>
      <w:bookmarkStart w:id="3" w:name="P252"/>
      <w:bookmarkEnd w:id="3"/>
      <w:r>
        <w:t>&lt;3&gt; Идентификационный номер налогоплательщика.</w:t>
      </w:r>
    </w:p>
    <w:p w:rsidR="007F24A6" w:rsidRDefault="007F24A6" w:rsidP="007F24A6">
      <w:pPr>
        <w:pStyle w:val="ConsPlusNormal"/>
        <w:ind w:firstLine="540"/>
        <w:jc w:val="both"/>
      </w:pPr>
      <w:bookmarkStart w:id="4" w:name="P253"/>
      <w:bookmarkEnd w:id="4"/>
      <w:r>
        <w:t>&lt;4&gt; Заполняется при переоформлении лицензии в связи с прекращением деятельности по одному адресу или нескольким адресам ее осуществления.</w:t>
      </w:r>
    </w:p>
    <w:p w:rsidR="007F24A6" w:rsidRDefault="007F24A6" w:rsidP="007F24A6">
      <w:pPr>
        <w:pStyle w:val="ConsPlusNormal"/>
        <w:ind w:firstLine="540"/>
        <w:jc w:val="both"/>
      </w:pPr>
      <w:bookmarkStart w:id="5" w:name="P254"/>
      <w:bookmarkEnd w:id="5"/>
      <w:r>
        <w:t>&lt;5&gt; Заполняется при переоформлении лицензии в связи с намерением лицензиата осуществлять лицензируемый вид деятельности по адресу места его осуществления, не указанному в лицензии, и (или) выполнять новые работы, составляющие лицензируемый вид деятельности.</w:t>
      </w:r>
    </w:p>
    <w:p w:rsidR="007F24A6" w:rsidRDefault="007F24A6" w:rsidP="007F24A6">
      <w:pPr>
        <w:pStyle w:val="ConsPlusNormal"/>
        <w:ind w:firstLine="540"/>
        <w:jc w:val="both"/>
      </w:pPr>
      <w:bookmarkStart w:id="6" w:name="P255"/>
      <w:bookmarkEnd w:id="6"/>
      <w:r>
        <w:t>&lt;6&gt; Вписывается при необходимости получения копии.</w:t>
      </w:r>
    </w:p>
    <w:p w:rsidR="00D228A2" w:rsidRDefault="007F24A6" w:rsidP="007F24A6">
      <w:bookmarkStart w:id="7" w:name="P256"/>
      <w:bookmarkEnd w:id="7"/>
      <w:r>
        <w:t>&lt;7&gt; Печать ставится в случае, если заявление оформлено в виде бумажного документа (при наличии печати).</w:t>
      </w:r>
      <w:bookmarkStart w:id="8" w:name="_GoBack"/>
      <w:bookmarkEnd w:id="8"/>
    </w:p>
    <w:sectPr w:rsidR="00D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96"/>
    <w:rsid w:val="007F24A6"/>
    <w:rsid w:val="00D228A2"/>
    <w:rsid w:val="00D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F66EB-8F90-4965-9344-FBECEBE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F6AB68CB33B56FF45EED75EBD33EA74447A9BBF6A4CFE92B6679C1757DDD8AF596F246A164985s1e3N" TargetMode="External"/><Relationship Id="rId5" Type="http://schemas.openxmlformats.org/officeDocument/2006/relationships/hyperlink" Target="consultantplus://offline/ref=0CCF6AB68CB33B56FF45EED75EBD33EA74447F92B9664CFE92B6679C1757DDD8AF596F246A164982s1e5N" TargetMode="External"/><Relationship Id="rId4" Type="http://schemas.openxmlformats.org/officeDocument/2006/relationships/hyperlink" Target="consultantplus://offline/ref=0CCF6AB68CB33B56FF45EED75EBD33EA74447F92B9664CFE92B6679C17s5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2019-11-15T09:42:00Z</dcterms:created>
  <dcterms:modified xsi:type="dcterms:W3CDTF">2019-11-15T09:42:00Z</dcterms:modified>
</cp:coreProperties>
</file>