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68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2E1968" w:rsidRDefault="002E1968" w:rsidP="002E19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2E1968" w:rsidRPr="008D1933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2E1968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2E1968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2E1968" w:rsidRPr="008D1933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2E1968" w:rsidRPr="008D1933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2E1968" w:rsidRPr="008D1933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2E1968" w:rsidRDefault="002E1968" w:rsidP="002E19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E1968" w:rsidRDefault="002E1968" w:rsidP="002E19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2E1968" w:rsidRPr="00394001" w:rsidRDefault="002E1968" w:rsidP="002E19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2E1968" w:rsidRPr="003455DF" w:rsidRDefault="002E1968" w:rsidP="002E1968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3455DF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3455DF">
        <w:rPr>
          <w:color w:val="000000"/>
          <w:sz w:val="24"/>
          <w:szCs w:val="24"/>
        </w:rPr>
        <w:t>КоАП</w:t>
      </w:r>
      <w:proofErr w:type="spellEnd"/>
      <w:r w:rsidRPr="003455DF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По адресу</w:t>
      </w:r>
      <w:r w:rsidRPr="003455DF">
        <w:rPr>
          <w:rStyle w:val="apple-converted-space"/>
          <w:color w:val="000000"/>
        </w:rPr>
        <w:t> </w:t>
      </w:r>
      <w:r w:rsidRPr="003455DF">
        <w:rPr>
          <w:b/>
          <w:bCs/>
          <w:color w:val="000000"/>
        </w:rPr>
        <w:t xml:space="preserve">312345, д. </w:t>
      </w:r>
      <w:proofErr w:type="spellStart"/>
      <w:r w:rsidRPr="003455DF">
        <w:rPr>
          <w:b/>
          <w:bCs/>
          <w:color w:val="000000"/>
        </w:rPr>
        <w:t>Пукино</w:t>
      </w:r>
      <w:proofErr w:type="spellEnd"/>
      <w:r w:rsidRPr="003455DF">
        <w:rPr>
          <w:b/>
          <w:bCs/>
          <w:color w:val="000000"/>
        </w:rPr>
        <w:t xml:space="preserve">, </w:t>
      </w:r>
      <w:proofErr w:type="spellStart"/>
      <w:r w:rsidRPr="003455DF">
        <w:rPr>
          <w:b/>
          <w:bCs/>
          <w:color w:val="000000"/>
        </w:rPr>
        <w:t>Невельский</w:t>
      </w:r>
      <w:proofErr w:type="spellEnd"/>
      <w:r w:rsidRPr="003455DF">
        <w:rPr>
          <w:b/>
          <w:bCs/>
          <w:color w:val="000000"/>
        </w:rPr>
        <w:t xml:space="preserve"> р-н</w:t>
      </w:r>
      <w:proofErr w:type="gramStart"/>
      <w:r w:rsidRPr="003455DF">
        <w:rPr>
          <w:b/>
          <w:bCs/>
          <w:color w:val="000000"/>
        </w:rPr>
        <w:t xml:space="preserve">., </w:t>
      </w:r>
      <w:proofErr w:type="gramEnd"/>
      <w:r w:rsidRPr="003455DF">
        <w:rPr>
          <w:b/>
          <w:bCs/>
          <w:color w:val="000000"/>
        </w:rPr>
        <w:t xml:space="preserve">Псковская обл., </w:t>
      </w:r>
      <w:proofErr w:type="spellStart"/>
      <w:r w:rsidRPr="003455DF">
        <w:rPr>
          <w:b/>
          <w:bCs/>
          <w:color w:val="000000"/>
        </w:rPr>
        <w:t>ленина</w:t>
      </w:r>
      <w:proofErr w:type="spellEnd"/>
      <w:r w:rsidRPr="003455DF">
        <w:rPr>
          <w:b/>
          <w:bCs/>
          <w:color w:val="000000"/>
        </w:rPr>
        <w:t>, 679, 809</w:t>
      </w:r>
      <w:r w:rsidRPr="003455DF">
        <w:rPr>
          <w:rStyle w:val="apple-converted-space"/>
          <w:color w:val="000000"/>
        </w:rPr>
        <w:t> </w:t>
      </w:r>
      <w:r w:rsidRPr="003455DF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3455DF">
        <w:rPr>
          <w:rStyle w:val="apple-converted-space"/>
          <w:color w:val="000000"/>
        </w:rPr>
        <w:t> </w:t>
      </w:r>
      <w:r w:rsidRPr="003455DF">
        <w:rPr>
          <w:b/>
          <w:bCs/>
          <w:color w:val="000000"/>
        </w:rPr>
        <w:t>засор мусоропровода</w:t>
      </w:r>
      <w:r w:rsidRPr="003455DF">
        <w:rPr>
          <w:color w:val="000000"/>
        </w:rPr>
        <w:t>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В соответствии с Правилами и нормами технической эксплуатации жилищного фонда, утвержденными Постановлением Госстроя Российской Федерации № 170, управляющая организация должна произвести устранение засоров и неисправностей мусоропроводов в течение суток. пользования</w:t>
      </w:r>
      <w:proofErr w:type="gramStart"/>
      <w:r w:rsidRPr="003455DF">
        <w:rPr>
          <w:color w:val="000000"/>
        </w:rPr>
        <w:t xml:space="preserve"> К</w:t>
      </w:r>
      <w:proofErr w:type="gramEnd"/>
      <w:r w:rsidRPr="003455DF">
        <w:rPr>
          <w:color w:val="000000"/>
        </w:rPr>
        <w:t xml:space="preserve">ак указано в пункте 5.9.10 Правил и норм технической эксплуатации жилищного фонда, (утвержденных постановлением Госстроя РФ от 27 сентября 2003 г. N 170), персонал, обслуживающий мусоропроводы, должен обеспечивать: а) уборку, мойку </w:t>
      </w:r>
      <w:proofErr w:type="gramStart"/>
      <w:r w:rsidRPr="003455DF">
        <w:rPr>
          <w:color w:val="000000"/>
        </w:rPr>
        <w:t xml:space="preserve">и дезинфекцию загрузочных клапанов; б) очистку, промывку и дезинфекцию внутренней поверхности стволов мусоропроводов; в) своевременную замену заполненных контейнеров под стволами мусоропроводов на порожние; г) вывоз контейнеров с отходами с места перегрузки в мусоровоз; </w:t>
      </w:r>
      <w:proofErr w:type="spellStart"/>
      <w:r w:rsidRPr="003455DF">
        <w:rPr>
          <w:color w:val="000000"/>
        </w:rPr>
        <w:t>д</w:t>
      </w:r>
      <w:proofErr w:type="spellEnd"/>
      <w:r w:rsidRPr="003455DF">
        <w:rPr>
          <w:color w:val="000000"/>
        </w:rPr>
        <w:t xml:space="preserve">) очистку и мойку </w:t>
      </w:r>
      <w:proofErr w:type="spellStart"/>
      <w:r w:rsidRPr="003455DF">
        <w:rPr>
          <w:color w:val="000000"/>
        </w:rPr>
        <w:t>мусоросборных</w:t>
      </w:r>
      <w:proofErr w:type="spellEnd"/>
      <w:r w:rsidRPr="003455DF">
        <w:rPr>
          <w:color w:val="000000"/>
        </w:rPr>
        <w:t xml:space="preserve"> камер и нижнего конца ствола мусоропровода с шибером;</w:t>
      </w:r>
      <w:proofErr w:type="gramEnd"/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3455DF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3455DF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3455DF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3455DF">
        <w:rPr>
          <w:color w:val="000000"/>
        </w:rPr>
        <w:t xml:space="preserve"> обязательными для исполнения управляющими организациями.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</w:t>
      </w:r>
      <w:proofErr w:type="gramStart"/>
      <w:r w:rsidRPr="003455DF">
        <w:rPr>
          <w:color w:val="000000"/>
        </w:rPr>
        <w:t>эп</w:t>
      </w:r>
      <w:proofErr w:type="gramEnd"/>
      <w:r w:rsidRPr="003455DF">
        <w:rPr>
          <w:color w:val="000000"/>
        </w:rPr>
        <w:t xml:space="preserve">идемиологическом благополучии населения, </w:t>
      </w:r>
      <w:r w:rsidRPr="003455DF">
        <w:rPr>
          <w:color w:val="000000"/>
        </w:rPr>
        <w:lastRenderedPageBreak/>
        <w:t xml:space="preserve">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</w:t>
      </w:r>
      <w:proofErr w:type="gramStart"/>
      <w:r w:rsidRPr="003455DF">
        <w:rPr>
          <w:color w:val="000000"/>
        </w:rPr>
        <w:t>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  <w:proofErr w:type="gramEnd"/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 xml:space="preserve">Таким образом, управляющая организация обязана содержать общее имущество собственников в надлежащем </w:t>
      </w:r>
      <w:proofErr w:type="gramStart"/>
      <w:r w:rsidRPr="003455DF">
        <w:rPr>
          <w:color w:val="000000"/>
        </w:rPr>
        <w:t>состоянии</w:t>
      </w:r>
      <w:proofErr w:type="gramEnd"/>
      <w:r w:rsidRPr="003455DF">
        <w:rPr>
          <w:color w:val="000000"/>
        </w:rPr>
        <w:t xml:space="preserve"> и обладает необходимыми для этого средствами и ресурсами.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 xml:space="preserve">Нормативно-правовыми актами российского законодательства в сфере </w:t>
      </w:r>
      <w:proofErr w:type="spellStart"/>
      <w:r w:rsidRPr="003455DF">
        <w:rPr>
          <w:color w:val="000000"/>
        </w:rPr>
        <w:t>жилищно</w:t>
      </w:r>
      <w:proofErr w:type="spellEnd"/>
      <w:r w:rsidRPr="003455DF">
        <w:rPr>
          <w:color w:val="000000"/>
        </w:rPr>
        <w:t xml:space="preserve">— </w:t>
      </w:r>
      <w:proofErr w:type="gramStart"/>
      <w:r w:rsidRPr="003455DF">
        <w:rPr>
          <w:color w:val="000000"/>
        </w:rPr>
        <w:t>ко</w:t>
      </w:r>
      <w:proofErr w:type="gramEnd"/>
      <w:r w:rsidRPr="003455DF">
        <w:rPr>
          <w:color w:val="000000"/>
        </w:rPr>
        <w:t>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 xml:space="preserve">Поскольку перечень </w:t>
      </w:r>
      <w:proofErr w:type="gramStart"/>
      <w:r w:rsidRPr="003455DF">
        <w:rPr>
          <w:color w:val="000000"/>
        </w:rPr>
        <w:t>работ, относящихся к содержанию и текущему ремонту общего имущества законодательством четко не разграничен</w:t>
      </w:r>
      <w:proofErr w:type="gramEnd"/>
      <w:r w:rsidRPr="003455DF">
        <w:rPr>
          <w:color w:val="000000"/>
        </w:rPr>
        <w:t>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3455DF">
        <w:rPr>
          <w:color w:val="000000"/>
        </w:rPr>
        <w:t xml:space="preserve">«Задачами государственного </w:t>
      </w:r>
      <w:r w:rsidRPr="003455DF">
        <w:rPr>
          <w:color w:val="000000"/>
        </w:rPr>
        <w:lastRenderedPageBreak/>
        <w:t>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3455DF">
        <w:rPr>
          <w:color w:val="000000"/>
        </w:rPr>
        <w:t> </w:t>
      </w:r>
      <w:proofErr w:type="gramStart"/>
      <w:r w:rsidRPr="003455DF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3455DF">
        <w:rPr>
          <w:color w:val="000000"/>
        </w:rPr>
        <w:t xml:space="preserve">, </w:t>
      </w:r>
      <w:proofErr w:type="gramStart"/>
      <w:r w:rsidRPr="003455DF">
        <w:rPr>
          <w:color w:val="000000"/>
        </w:rPr>
        <w:t>направленную</w:t>
      </w:r>
      <w:proofErr w:type="gramEnd"/>
      <w:r w:rsidRPr="003455DF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 xml:space="preserve">Кроме того, в соответствии со статьей 28.4 </w:t>
      </w:r>
      <w:proofErr w:type="spellStart"/>
      <w:r w:rsidRPr="003455DF">
        <w:rPr>
          <w:color w:val="000000"/>
        </w:rPr>
        <w:t>КоАП</w:t>
      </w:r>
      <w:proofErr w:type="spellEnd"/>
      <w:r w:rsidRPr="003455DF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3455DF">
        <w:rPr>
          <w:color w:val="000000"/>
        </w:rPr>
        <w:t>КоАП</w:t>
      </w:r>
      <w:proofErr w:type="spellEnd"/>
      <w:r w:rsidRPr="003455DF">
        <w:rPr>
          <w:color w:val="000000"/>
        </w:rPr>
        <w:t xml:space="preserve"> РФ.</w:t>
      </w:r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3455DF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2E1968" w:rsidRPr="003455DF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455DF">
        <w:rPr>
          <w:color w:val="000000"/>
        </w:rPr>
        <w:t>— организовать выездную проверку изложенных фактов;</w:t>
      </w:r>
      <w:r w:rsidRPr="003455DF">
        <w:rPr>
          <w:rStyle w:val="apple-converted-space"/>
          <w:color w:val="000000"/>
        </w:rPr>
        <w:t> </w:t>
      </w:r>
      <w:r w:rsidRPr="003455DF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3455DF">
        <w:rPr>
          <w:rStyle w:val="apple-converted-space"/>
          <w:color w:val="000000"/>
        </w:rPr>
        <w:t> </w:t>
      </w:r>
      <w:r w:rsidRPr="003455DF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3455DF">
        <w:rPr>
          <w:color w:val="000000"/>
        </w:rPr>
        <w:t>КоАП</w:t>
      </w:r>
      <w:proofErr w:type="spellEnd"/>
      <w:r w:rsidRPr="003455DF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3455DF">
        <w:rPr>
          <w:rStyle w:val="apple-converted-space"/>
          <w:color w:val="000000"/>
        </w:rPr>
        <w:t> </w:t>
      </w:r>
    </w:p>
    <w:p w:rsidR="002E1968" w:rsidRPr="0018295D" w:rsidRDefault="002E1968" w:rsidP="002E1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E1968" w:rsidRDefault="002E1968" w:rsidP="002E19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E1968" w:rsidRPr="00394001" w:rsidRDefault="002E1968" w:rsidP="002E19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2E1968" w:rsidRDefault="002E1968" w:rsidP="002E1968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2E1968" w:rsidRPr="00C23EC5" w:rsidTr="000149F3">
        <w:trPr>
          <w:trHeight w:val="254"/>
        </w:trPr>
        <w:tc>
          <w:tcPr>
            <w:tcW w:w="3452" w:type="dxa"/>
            <w:shd w:val="clear" w:color="auto" w:fill="auto"/>
          </w:tcPr>
          <w:p w:rsidR="002E1968" w:rsidRPr="00C23EC5" w:rsidRDefault="002E1968" w:rsidP="000149F3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2E1968" w:rsidRPr="00C23EC5" w:rsidRDefault="002E1968" w:rsidP="000149F3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2E1968" w:rsidRPr="00C23EC5" w:rsidRDefault="002E1968" w:rsidP="000149F3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2E1968" w:rsidRPr="00C23EC5" w:rsidTr="000149F3">
        <w:trPr>
          <w:trHeight w:val="254"/>
        </w:trPr>
        <w:tc>
          <w:tcPr>
            <w:tcW w:w="3452" w:type="dxa"/>
            <w:shd w:val="clear" w:color="auto" w:fill="auto"/>
          </w:tcPr>
          <w:p w:rsidR="002E1968" w:rsidRPr="00C23EC5" w:rsidRDefault="002E1968" w:rsidP="000149F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2E1968" w:rsidRPr="00C23EC5" w:rsidRDefault="002E1968" w:rsidP="000149F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2E1968" w:rsidRPr="00C23EC5" w:rsidRDefault="002E1968" w:rsidP="000149F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2E1968" w:rsidRDefault="002E1968" w:rsidP="002E1968">
      <w:pPr>
        <w:spacing w:after="0" w:line="240" w:lineRule="auto"/>
        <w:rPr>
          <w:rFonts w:ascii="Times New Roman" w:hAnsi="Times New Roman"/>
          <w:lang w:val="en-US"/>
        </w:rPr>
      </w:pPr>
    </w:p>
    <w:p w:rsidR="002E1968" w:rsidRDefault="002E1968" w:rsidP="002E1968">
      <w:pPr>
        <w:spacing w:after="0" w:line="240" w:lineRule="auto"/>
        <w:rPr>
          <w:rFonts w:ascii="Times New Roman" w:hAnsi="Times New Roman"/>
          <w:lang w:val="en-US"/>
        </w:rPr>
      </w:pPr>
    </w:p>
    <w:p w:rsidR="002E1968" w:rsidRDefault="002E1968" w:rsidP="002E1968">
      <w:pPr>
        <w:spacing w:after="0" w:line="240" w:lineRule="auto"/>
        <w:rPr>
          <w:rFonts w:ascii="Times New Roman" w:hAnsi="Times New Roman"/>
          <w:lang w:val="en-US"/>
        </w:rPr>
      </w:pPr>
    </w:p>
    <w:p w:rsidR="002E1968" w:rsidRDefault="002E1968" w:rsidP="002E1968">
      <w:pPr>
        <w:spacing w:after="0" w:line="240" w:lineRule="auto"/>
        <w:rPr>
          <w:rFonts w:ascii="Times New Roman" w:hAnsi="Times New Roman"/>
          <w:lang w:val="en-US"/>
        </w:rPr>
      </w:pPr>
    </w:p>
    <w:p w:rsidR="002E1968" w:rsidRDefault="002E1968" w:rsidP="002E1968">
      <w:pPr>
        <w:spacing w:after="0" w:line="240" w:lineRule="auto"/>
        <w:rPr>
          <w:rFonts w:ascii="Times New Roman" w:hAnsi="Times New Roman"/>
          <w:lang w:val="en-US"/>
        </w:rPr>
      </w:pPr>
    </w:p>
    <w:p w:rsidR="002E1968" w:rsidRPr="008D1933" w:rsidRDefault="002E1968" w:rsidP="002E19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968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968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68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E1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1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1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8482</Characters>
  <Application>Microsoft Office Word</Application>
  <DocSecurity>0</DocSecurity>
  <Lines>70</Lines>
  <Paragraphs>19</Paragraphs>
  <ScaleCrop>false</ScaleCrop>
  <Company>Krokoz™ Inc.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2017-05-07T13:33:00Z</dcterms:created>
  <dcterms:modified xsi:type="dcterms:W3CDTF">2017-05-07T13:33:00Z</dcterms:modified>
</cp:coreProperties>
</file>