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3E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242E3E" w:rsidRDefault="00242E3E" w:rsidP="00242E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242E3E" w:rsidRPr="008D1933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242E3E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242E3E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242E3E" w:rsidRPr="008D1933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242E3E" w:rsidRPr="008D1933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242E3E" w:rsidRPr="008D1933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242E3E" w:rsidRDefault="00242E3E" w:rsidP="00242E3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42E3E" w:rsidRDefault="00242E3E" w:rsidP="00242E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242E3E" w:rsidRPr="00F83F59" w:rsidRDefault="00242E3E" w:rsidP="00242E3E">
      <w:pPr>
        <w:pStyle w:val="2"/>
        <w:shd w:val="clear" w:color="auto" w:fill="FFFFFF"/>
        <w:spacing w:line="375" w:lineRule="atLeast"/>
        <w:rPr>
          <w:color w:val="000000"/>
          <w:sz w:val="28"/>
        </w:rPr>
      </w:pPr>
      <w:r w:rsidRPr="00F83F59">
        <w:rPr>
          <w:color w:val="000000"/>
          <w:sz w:val="28"/>
        </w:rPr>
        <w:t xml:space="preserve">о совершении административного правонарушения по статье 7.23 </w:t>
      </w:r>
      <w:proofErr w:type="spellStart"/>
      <w:r w:rsidRPr="00F83F59">
        <w:rPr>
          <w:color w:val="000000"/>
          <w:sz w:val="28"/>
        </w:rPr>
        <w:t>КоАП</w:t>
      </w:r>
      <w:proofErr w:type="spellEnd"/>
      <w:r w:rsidRPr="00F83F59">
        <w:rPr>
          <w:color w:val="000000"/>
          <w:sz w:val="28"/>
        </w:rPr>
        <w:t xml:space="preserve"> «Нарушение нормативов обеспечения населения коммунальными услугами»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>По адресу</w:t>
      </w:r>
      <w:r w:rsidRPr="00F83F59">
        <w:rPr>
          <w:rStyle w:val="apple-converted-space"/>
          <w:color w:val="000000"/>
          <w:sz w:val="23"/>
          <w:szCs w:val="23"/>
        </w:rPr>
        <w:t> </w:t>
      </w:r>
      <w:r w:rsidRPr="00F83F59">
        <w:rPr>
          <w:color w:val="000000"/>
          <w:sz w:val="23"/>
          <w:szCs w:val="23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F83F59">
        <w:rPr>
          <w:rStyle w:val="apple-converted-space"/>
          <w:color w:val="000000"/>
          <w:sz w:val="23"/>
          <w:szCs w:val="23"/>
        </w:rPr>
        <w:t> </w:t>
      </w:r>
      <w:r w:rsidRPr="00F83F59">
        <w:rPr>
          <w:b/>
          <w:bCs/>
          <w:color w:val="000000"/>
          <w:sz w:val="23"/>
          <w:szCs w:val="23"/>
        </w:rPr>
        <w:t>некачественная вода</w:t>
      </w:r>
      <w:r w:rsidRPr="00F83F59">
        <w:rPr>
          <w:color w:val="000000"/>
          <w:sz w:val="23"/>
          <w:szCs w:val="23"/>
        </w:rPr>
        <w:t>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>В соответствии с Правилами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 354 от 06 мая 2011 года</w:t>
      </w:r>
      <w:proofErr w:type="gramStart"/>
      <w:r w:rsidRPr="00F83F59">
        <w:rPr>
          <w:color w:val="000000"/>
          <w:sz w:val="23"/>
          <w:szCs w:val="23"/>
        </w:rPr>
        <w:t>.</w:t>
      </w:r>
      <w:proofErr w:type="gramEnd"/>
      <w:r w:rsidRPr="00F83F59">
        <w:rPr>
          <w:color w:val="000000"/>
          <w:sz w:val="23"/>
          <w:szCs w:val="23"/>
        </w:rPr>
        <w:t xml:space="preserve"> </w:t>
      </w:r>
      <w:proofErr w:type="gramStart"/>
      <w:r w:rsidRPr="00F83F59">
        <w:rPr>
          <w:color w:val="000000"/>
          <w:sz w:val="23"/>
          <w:szCs w:val="23"/>
        </w:rPr>
        <w:t>с</w:t>
      </w:r>
      <w:proofErr w:type="gramEnd"/>
      <w:r w:rsidRPr="00F83F59">
        <w:rPr>
          <w:color w:val="000000"/>
          <w:sz w:val="23"/>
          <w:szCs w:val="23"/>
        </w:rPr>
        <w:t xml:space="preserve">обственникам и пользователям помещений в многоквартирных домах и жилых домов, отклонение состава и свойств холодной воды от требований, установленных санитарно-эпидемиологическими правилами и нормативами «Питьевая вода. Гигиенические требования к качеству воды централизованных систем питьевого водоснабжения. Контроль качества. </w:t>
      </w:r>
      <w:proofErr w:type="spellStart"/>
      <w:r w:rsidRPr="00F83F59">
        <w:rPr>
          <w:color w:val="000000"/>
          <w:sz w:val="23"/>
          <w:szCs w:val="23"/>
        </w:rPr>
        <w:t>СанПиН</w:t>
      </w:r>
      <w:proofErr w:type="spellEnd"/>
      <w:r w:rsidRPr="00F83F59">
        <w:rPr>
          <w:color w:val="000000"/>
          <w:sz w:val="23"/>
          <w:szCs w:val="23"/>
        </w:rPr>
        <w:t xml:space="preserve"> 2.1.4.1074-01», </w:t>
      </w:r>
      <w:proofErr w:type="gramStart"/>
      <w:r w:rsidRPr="00F83F59">
        <w:rPr>
          <w:color w:val="000000"/>
          <w:sz w:val="23"/>
          <w:szCs w:val="23"/>
        </w:rPr>
        <w:t>утвержденными</w:t>
      </w:r>
      <w:proofErr w:type="gramEnd"/>
      <w:r w:rsidRPr="00F83F59">
        <w:rPr>
          <w:color w:val="000000"/>
          <w:sz w:val="23"/>
          <w:szCs w:val="23"/>
        </w:rPr>
        <w:t xml:space="preserve"> Главным государственным санитарным врачом Российской Федерации 26.09.2001г., не допускается. При несоответствии состава и свойств холодной воды требованиям законодательства РФ о техническом регулировании, размер платы за коммунальную услугу снижается на размер платы суммарно за каждый день предоставления услуги ненадлежащего качества.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proofErr w:type="gramStart"/>
      <w:r w:rsidRPr="00F83F59">
        <w:rPr>
          <w:color w:val="000000"/>
          <w:sz w:val="23"/>
          <w:szCs w:val="23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F83F59">
        <w:rPr>
          <w:color w:val="000000"/>
          <w:sz w:val="23"/>
          <w:szCs w:val="23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F83F59">
        <w:rPr>
          <w:color w:val="000000"/>
          <w:sz w:val="23"/>
          <w:szCs w:val="23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F83F59">
        <w:rPr>
          <w:color w:val="000000"/>
          <w:sz w:val="23"/>
          <w:szCs w:val="23"/>
        </w:rPr>
        <w:t> </w:t>
      </w:r>
      <w:proofErr w:type="gramStart"/>
      <w:r w:rsidRPr="00F83F59">
        <w:rPr>
          <w:color w:val="000000"/>
          <w:sz w:val="23"/>
          <w:szCs w:val="23"/>
        </w:rPr>
        <w:t xml:space="preserve"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</w:t>
      </w:r>
      <w:r w:rsidRPr="00F83F59">
        <w:rPr>
          <w:color w:val="000000"/>
          <w:sz w:val="23"/>
          <w:szCs w:val="23"/>
        </w:rPr>
        <w:lastRenderedPageBreak/>
        <w:t>домах и жилых домах, специализированных некоммерческих организаций, которые осуществляют деятельность</w:t>
      </w:r>
      <w:proofErr w:type="gramEnd"/>
      <w:r w:rsidRPr="00F83F59">
        <w:rPr>
          <w:color w:val="000000"/>
          <w:sz w:val="23"/>
          <w:szCs w:val="23"/>
        </w:rPr>
        <w:t xml:space="preserve">, </w:t>
      </w:r>
      <w:proofErr w:type="gramStart"/>
      <w:r w:rsidRPr="00F83F59">
        <w:rPr>
          <w:color w:val="000000"/>
          <w:sz w:val="23"/>
          <w:szCs w:val="23"/>
        </w:rPr>
        <w:t>направленную</w:t>
      </w:r>
      <w:proofErr w:type="gramEnd"/>
      <w:r w:rsidRPr="00F83F59">
        <w:rPr>
          <w:color w:val="000000"/>
          <w:sz w:val="23"/>
          <w:szCs w:val="23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 xml:space="preserve">Кроме того, в соответствии со статьей 28.4 </w:t>
      </w:r>
      <w:proofErr w:type="spellStart"/>
      <w:r w:rsidRPr="00F83F59">
        <w:rPr>
          <w:color w:val="000000"/>
          <w:sz w:val="23"/>
          <w:szCs w:val="23"/>
        </w:rPr>
        <w:t>КоАП</w:t>
      </w:r>
      <w:proofErr w:type="spellEnd"/>
      <w:r w:rsidRPr="00F83F59">
        <w:rPr>
          <w:color w:val="000000"/>
          <w:sz w:val="23"/>
          <w:szCs w:val="23"/>
        </w:rPr>
        <w:t xml:space="preserve"> РФ Прокуратура имеет право возбудить дело о любом административном правонарушении.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F83F59">
        <w:rPr>
          <w:color w:val="000000"/>
          <w:sz w:val="23"/>
          <w:szCs w:val="23"/>
        </w:rPr>
        <w:t>КоАП</w:t>
      </w:r>
      <w:proofErr w:type="spellEnd"/>
      <w:r w:rsidRPr="00F83F59">
        <w:rPr>
          <w:color w:val="000000"/>
          <w:sz w:val="23"/>
          <w:szCs w:val="23"/>
        </w:rPr>
        <w:t xml:space="preserve"> РФ.</w:t>
      </w:r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proofErr w:type="gramStart"/>
      <w:r w:rsidRPr="00F83F59">
        <w:rPr>
          <w:color w:val="000000"/>
          <w:sz w:val="23"/>
          <w:szCs w:val="23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242E3E" w:rsidRPr="00F83F59" w:rsidRDefault="00242E3E" w:rsidP="00242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F83F59">
        <w:rPr>
          <w:color w:val="000000"/>
          <w:sz w:val="23"/>
          <w:szCs w:val="23"/>
        </w:rPr>
        <w:t>— организовать выездную проверку изложенных фактов;</w:t>
      </w:r>
      <w:r w:rsidRPr="00F83F59">
        <w:rPr>
          <w:rStyle w:val="apple-converted-space"/>
          <w:color w:val="000000"/>
          <w:sz w:val="23"/>
          <w:szCs w:val="23"/>
        </w:rPr>
        <w:t> </w:t>
      </w:r>
      <w:r w:rsidRPr="00F83F59">
        <w:rPr>
          <w:color w:val="000000"/>
          <w:sz w:val="23"/>
          <w:szCs w:val="23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F83F59">
        <w:rPr>
          <w:rStyle w:val="apple-converted-space"/>
          <w:color w:val="000000"/>
          <w:sz w:val="23"/>
          <w:szCs w:val="23"/>
        </w:rPr>
        <w:t> </w:t>
      </w:r>
      <w:r w:rsidRPr="00F83F59">
        <w:rPr>
          <w:color w:val="000000"/>
          <w:sz w:val="23"/>
          <w:szCs w:val="23"/>
        </w:rPr>
        <w:br/>
        <w:t xml:space="preserve">— возбудить административное производство по статье 7.23 </w:t>
      </w:r>
      <w:proofErr w:type="spellStart"/>
      <w:r w:rsidRPr="00F83F59">
        <w:rPr>
          <w:color w:val="000000"/>
          <w:sz w:val="23"/>
          <w:szCs w:val="23"/>
        </w:rPr>
        <w:t>КоАП</w:t>
      </w:r>
      <w:proofErr w:type="spellEnd"/>
      <w:r w:rsidRPr="00F83F59">
        <w:rPr>
          <w:color w:val="000000"/>
          <w:sz w:val="23"/>
          <w:szCs w:val="23"/>
        </w:rPr>
        <w:t xml:space="preserve"> РФ, установить виновных лиц и привлечь их административной ответственности.</w:t>
      </w:r>
      <w:r w:rsidRPr="00F83F59">
        <w:rPr>
          <w:rStyle w:val="apple-converted-space"/>
          <w:color w:val="000000"/>
          <w:sz w:val="23"/>
          <w:szCs w:val="23"/>
        </w:rPr>
        <w:t> </w:t>
      </w:r>
    </w:p>
    <w:p w:rsidR="00242E3E" w:rsidRDefault="00242E3E" w:rsidP="00242E3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42E3E" w:rsidRDefault="00242E3E" w:rsidP="00242E3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42E3E" w:rsidRPr="00394001" w:rsidRDefault="00242E3E" w:rsidP="00242E3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42E3E" w:rsidRDefault="00242E3E" w:rsidP="00242E3E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242E3E" w:rsidRPr="00F83F59" w:rsidTr="001233F5">
        <w:trPr>
          <w:trHeight w:val="254"/>
        </w:trPr>
        <w:tc>
          <w:tcPr>
            <w:tcW w:w="3452" w:type="dxa"/>
            <w:shd w:val="clear" w:color="auto" w:fill="auto"/>
          </w:tcPr>
          <w:p w:rsidR="00242E3E" w:rsidRPr="00F83F59" w:rsidRDefault="00242E3E" w:rsidP="001233F5">
            <w:pPr>
              <w:spacing w:after="0" w:line="240" w:lineRule="auto"/>
              <w:rPr>
                <w:rFonts w:ascii="Times New Roman" w:hAnsi="Times New Roman"/>
              </w:rPr>
            </w:pPr>
            <w:r w:rsidRPr="00F83F59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242E3E" w:rsidRPr="00F83F59" w:rsidRDefault="00242E3E" w:rsidP="001233F5">
            <w:pPr>
              <w:spacing w:after="0" w:line="240" w:lineRule="auto"/>
              <w:rPr>
                <w:rFonts w:ascii="Times New Roman" w:hAnsi="Times New Roman"/>
              </w:rPr>
            </w:pPr>
            <w:r w:rsidRPr="00F83F59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242E3E" w:rsidRPr="00F83F59" w:rsidRDefault="00242E3E" w:rsidP="001233F5">
            <w:pPr>
              <w:spacing w:after="0" w:line="240" w:lineRule="auto"/>
              <w:rPr>
                <w:rFonts w:ascii="Times New Roman" w:hAnsi="Times New Roman"/>
              </w:rPr>
            </w:pPr>
            <w:r w:rsidRPr="00F83F59">
              <w:rPr>
                <w:rFonts w:ascii="Times New Roman" w:hAnsi="Times New Roman"/>
              </w:rPr>
              <w:t>__________________________</w:t>
            </w:r>
          </w:p>
        </w:tc>
      </w:tr>
      <w:tr w:rsidR="00242E3E" w:rsidRPr="00F83F59" w:rsidTr="001233F5">
        <w:trPr>
          <w:trHeight w:val="254"/>
        </w:trPr>
        <w:tc>
          <w:tcPr>
            <w:tcW w:w="3452" w:type="dxa"/>
            <w:shd w:val="clear" w:color="auto" w:fill="auto"/>
          </w:tcPr>
          <w:p w:rsidR="00242E3E" w:rsidRPr="00F83F59" w:rsidRDefault="00242E3E" w:rsidP="001233F5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83F59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F83F59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F83F59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242E3E" w:rsidRPr="00F83F59" w:rsidRDefault="00242E3E" w:rsidP="001233F5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83F59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242E3E" w:rsidRPr="00F83F59" w:rsidRDefault="00242E3E" w:rsidP="001233F5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83F59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242E3E" w:rsidRDefault="00242E3E" w:rsidP="00242E3E">
      <w:pPr>
        <w:spacing w:after="0" w:line="240" w:lineRule="auto"/>
        <w:rPr>
          <w:rFonts w:ascii="Times New Roman" w:hAnsi="Times New Roman"/>
          <w:lang w:val="en-US"/>
        </w:rPr>
      </w:pPr>
    </w:p>
    <w:p w:rsidR="00242E3E" w:rsidRDefault="00242E3E" w:rsidP="00242E3E">
      <w:pPr>
        <w:spacing w:after="0" w:line="240" w:lineRule="auto"/>
        <w:rPr>
          <w:rFonts w:ascii="Times New Roman" w:hAnsi="Times New Roman"/>
          <w:lang w:val="en-US"/>
        </w:rPr>
      </w:pPr>
    </w:p>
    <w:p w:rsidR="00242E3E" w:rsidRDefault="00242E3E" w:rsidP="00242E3E">
      <w:pPr>
        <w:spacing w:after="0" w:line="240" w:lineRule="auto"/>
        <w:rPr>
          <w:rFonts w:ascii="Times New Roman" w:hAnsi="Times New Roman"/>
          <w:lang w:val="en-US"/>
        </w:rPr>
      </w:pPr>
    </w:p>
    <w:p w:rsidR="00242E3E" w:rsidRDefault="00242E3E" w:rsidP="00242E3E">
      <w:pPr>
        <w:spacing w:after="0" w:line="240" w:lineRule="auto"/>
        <w:rPr>
          <w:rFonts w:ascii="Times New Roman" w:hAnsi="Times New Roman"/>
          <w:lang w:val="en-US"/>
        </w:rPr>
      </w:pPr>
    </w:p>
    <w:p w:rsidR="00242E3E" w:rsidRDefault="00242E3E" w:rsidP="00242E3E">
      <w:pPr>
        <w:spacing w:after="0" w:line="240" w:lineRule="auto"/>
        <w:rPr>
          <w:rFonts w:ascii="Times New Roman" w:hAnsi="Times New Roman"/>
          <w:lang w:val="en-US"/>
        </w:rPr>
      </w:pPr>
    </w:p>
    <w:p w:rsidR="00242E3E" w:rsidRPr="008D1933" w:rsidRDefault="00242E3E" w:rsidP="00242E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E3E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2F4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3E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3E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42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2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Company>Krokoz™ Inc.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2017-05-07T14:02:00Z</dcterms:created>
  <dcterms:modified xsi:type="dcterms:W3CDTF">2017-05-07T14:03:00Z</dcterms:modified>
</cp:coreProperties>
</file>