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51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AF5251" w:rsidRDefault="00AF5251" w:rsidP="00AF525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AF5251" w:rsidRPr="008D1933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AF5251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AF5251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AF5251" w:rsidRPr="008D1933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AF5251" w:rsidRPr="008D1933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AF5251" w:rsidRPr="008D1933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AF5251" w:rsidRDefault="00AF5251" w:rsidP="00AF525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AF5251" w:rsidRDefault="00AF5251" w:rsidP="00AF525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AF5251" w:rsidRPr="00394001" w:rsidRDefault="00AF5251" w:rsidP="00AF525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AF5251" w:rsidRPr="00256349" w:rsidRDefault="00AF5251" w:rsidP="00AF5251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256349">
        <w:rPr>
          <w:color w:val="000000"/>
          <w:sz w:val="24"/>
          <w:szCs w:val="24"/>
        </w:rPr>
        <w:t xml:space="preserve">о совершении административного правонарушения по статье 7.23 </w:t>
      </w:r>
      <w:proofErr w:type="spellStart"/>
      <w:r w:rsidRPr="00256349">
        <w:rPr>
          <w:color w:val="000000"/>
          <w:sz w:val="24"/>
          <w:szCs w:val="24"/>
        </w:rPr>
        <w:t>КоАП</w:t>
      </w:r>
      <w:proofErr w:type="spellEnd"/>
      <w:r w:rsidRPr="00256349">
        <w:rPr>
          <w:color w:val="000000"/>
          <w:sz w:val="24"/>
          <w:szCs w:val="24"/>
        </w:rPr>
        <w:t xml:space="preserve"> «Нарушение нормативов обеспечения населения коммунальными услугами»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>По адресу</w:t>
      </w:r>
      <w:r w:rsidRPr="00256349">
        <w:rPr>
          <w:rStyle w:val="apple-converted-space"/>
          <w:color w:val="000000"/>
        </w:rPr>
        <w:t> </w:t>
      </w:r>
      <w:r w:rsidRPr="00256349">
        <w:rPr>
          <w:b/>
          <w:bCs/>
          <w:color w:val="000000"/>
        </w:rPr>
        <w:t xml:space="preserve">312345, д. </w:t>
      </w:r>
      <w:proofErr w:type="spellStart"/>
      <w:r w:rsidRPr="00256349">
        <w:rPr>
          <w:b/>
          <w:bCs/>
          <w:color w:val="000000"/>
        </w:rPr>
        <w:t>Пукино</w:t>
      </w:r>
      <w:proofErr w:type="spellEnd"/>
      <w:r w:rsidRPr="00256349">
        <w:rPr>
          <w:b/>
          <w:bCs/>
          <w:color w:val="000000"/>
        </w:rPr>
        <w:t xml:space="preserve">, </w:t>
      </w:r>
      <w:proofErr w:type="spellStart"/>
      <w:r w:rsidRPr="00256349">
        <w:rPr>
          <w:b/>
          <w:bCs/>
          <w:color w:val="000000"/>
        </w:rPr>
        <w:t>Невельский</w:t>
      </w:r>
      <w:proofErr w:type="spellEnd"/>
      <w:r w:rsidRPr="00256349">
        <w:rPr>
          <w:b/>
          <w:bCs/>
          <w:color w:val="000000"/>
        </w:rPr>
        <w:t xml:space="preserve"> р-н</w:t>
      </w:r>
      <w:proofErr w:type="gramStart"/>
      <w:r w:rsidRPr="00256349">
        <w:rPr>
          <w:b/>
          <w:bCs/>
          <w:color w:val="000000"/>
        </w:rPr>
        <w:t xml:space="preserve">., </w:t>
      </w:r>
      <w:proofErr w:type="gramEnd"/>
      <w:r w:rsidRPr="00256349">
        <w:rPr>
          <w:b/>
          <w:bCs/>
          <w:color w:val="000000"/>
        </w:rPr>
        <w:t xml:space="preserve">Псковская обл., </w:t>
      </w:r>
      <w:proofErr w:type="spellStart"/>
      <w:r w:rsidRPr="00256349">
        <w:rPr>
          <w:b/>
          <w:bCs/>
          <w:color w:val="000000"/>
        </w:rPr>
        <w:t>ленина</w:t>
      </w:r>
      <w:proofErr w:type="spellEnd"/>
      <w:r w:rsidRPr="00256349">
        <w:rPr>
          <w:b/>
          <w:bCs/>
          <w:color w:val="000000"/>
        </w:rPr>
        <w:t>, 679, 809</w:t>
      </w:r>
      <w:r w:rsidRPr="00256349">
        <w:rPr>
          <w:rStyle w:val="apple-converted-space"/>
          <w:color w:val="000000"/>
        </w:rPr>
        <w:t> </w:t>
      </w:r>
      <w:r w:rsidRPr="00256349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256349">
        <w:rPr>
          <w:rStyle w:val="apple-converted-space"/>
          <w:color w:val="000000"/>
        </w:rPr>
        <w:t> </w:t>
      </w:r>
      <w:r w:rsidRPr="00256349">
        <w:rPr>
          <w:b/>
          <w:bCs/>
          <w:color w:val="000000"/>
        </w:rPr>
        <w:t>не работает вентиляция</w:t>
      </w:r>
      <w:r w:rsidRPr="00256349">
        <w:rPr>
          <w:color w:val="000000"/>
        </w:rPr>
        <w:t>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>В соответствии с пунктом 5.5.6 Правил и норм технической эксплуатации жилищного фонда, (утвержденных постановлением Госстроя РФ от 27 сентября 2003 г. N 170), организация по обслуживанию жилищного фонда должна содержать в технически исправном состоянии вентиляционные каналы и дымоходы. При этом расчетные температуры, кратности и нормы воздухообмена для различных помещений жилых домов должны соответствовать установленным требованиям. Естественная вытяжная вентиляция должна обеспечивать удаление необходимого объема воздуха из всех предусмотренных проектом помещений при текущих температурах наружного воздуха 5</w:t>
      </w:r>
      <w:proofErr w:type="gramStart"/>
      <w:r w:rsidRPr="00256349">
        <w:rPr>
          <w:color w:val="000000"/>
        </w:rPr>
        <w:t xml:space="preserve"> С</w:t>
      </w:r>
      <w:proofErr w:type="gramEnd"/>
      <w:r w:rsidRPr="00256349">
        <w:rPr>
          <w:color w:val="000000"/>
        </w:rPr>
        <w:t xml:space="preserve"> и ниже. Персонал, обслуживающий системы вентиляции жилых домов, обязан производить: плановые осмотры и устранение всех выявленных неисправностей системы; замену сломанных вытяжных решеток и их крепление; устранение </w:t>
      </w:r>
      <w:proofErr w:type="spellStart"/>
      <w:r w:rsidRPr="00256349">
        <w:rPr>
          <w:color w:val="000000"/>
        </w:rPr>
        <w:t>неплотностей</w:t>
      </w:r>
      <w:proofErr w:type="spellEnd"/>
      <w:r w:rsidRPr="00256349">
        <w:rPr>
          <w:color w:val="000000"/>
        </w:rPr>
        <w:t xml:space="preserve"> в вентиляционных каналах и шахтах; устранение засоров в каналах; устранение неисправностей шиберов и </w:t>
      </w:r>
      <w:proofErr w:type="spellStart"/>
      <w:proofErr w:type="gramStart"/>
      <w:r w:rsidRPr="00256349">
        <w:rPr>
          <w:color w:val="000000"/>
        </w:rPr>
        <w:t>дроссель-клапанов</w:t>
      </w:r>
      <w:proofErr w:type="spellEnd"/>
      <w:proofErr w:type="gramEnd"/>
      <w:r w:rsidRPr="00256349">
        <w:rPr>
          <w:color w:val="000000"/>
        </w:rPr>
        <w:t xml:space="preserve"> в вытяжных шахтах, зонтов над шахтами и дефлекторов.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256349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256349">
        <w:rPr>
          <w:color w:val="000000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256349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256349">
        <w:rPr>
          <w:color w:val="000000"/>
        </w:rPr>
        <w:t> </w:t>
      </w:r>
      <w:proofErr w:type="gramStart"/>
      <w:r w:rsidRPr="00256349">
        <w:rPr>
          <w:color w:val="000000"/>
        </w:rPr>
        <w:t xml:space="preserve"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</w:t>
      </w:r>
      <w:r w:rsidRPr="00256349">
        <w:rPr>
          <w:color w:val="000000"/>
        </w:rPr>
        <w:lastRenderedPageBreak/>
        <w:t>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256349">
        <w:rPr>
          <w:color w:val="000000"/>
        </w:rPr>
        <w:t xml:space="preserve">, </w:t>
      </w:r>
      <w:proofErr w:type="gramStart"/>
      <w:r w:rsidRPr="00256349">
        <w:rPr>
          <w:color w:val="000000"/>
        </w:rPr>
        <w:t>направленную</w:t>
      </w:r>
      <w:proofErr w:type="gramEnd"/>
      <w:r w:rsidRPr="00256349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 xml:space="preserve">Кроме того, в соответствии со статьей 28.4 </w:t>
      </w:r>
      <w:proofErr w:type="spellStart"/>
      <w:r w:rsidRPr="00256349">
        <w:rPr>
          <w:color w:val="000000"/>
        </w:rPr>
        <w:t>КоАП</w:t>
      </w:r>
      <w:proofErr w:type="spellEnd"/>
      <w:r w:rsidRPr="00256349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256349">
        <w:rPr>
          <w:color w:val="000000"/>
        </w:rPr>
        <w:t>КоАП</w:t>
      </w:r>
      <w:proofErr w:type="spellEnd"/>
      <w:r w:rsidRPr="00256349">
        <w:rPr>
          <w:color w:val="000000"/>
        </w:rPr>
        <w:t xml:space="preserve"> РФ.</w:t>
      </w:r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256349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AF5251" w:rsidRPr="00256349" w:rsidRDefault="00AF5251" w:rsidP="00AF525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56349">
        <w:rPr>
          <w:color w:val="000000"/>
        </w:rPr>
        <w:t>— организовать выездную проверку изложенных фактов;</w:t>
      </w:r>
      <w:r w:rsidRPr="00256349">
        <w:rPr>
          <w:rStyle w:val="apple-converted-space"/>
          <w:color w:val="000000"/>
        </w:rPr>
        <w:t> </w:t>
      </w:r>
      <w:r w:rsidRPr="00256349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256349">
        <w:rPr>
          <w:rStyle w:val="apple-converted-space"/>
          <w:color w:val="000000"/>
        </w:rPr>
        <w:t> </w:t>
      </w:r>
      <w:r w:rsidRPr="00256349">
        <w:rPr>
          <w:color w:val="000000"/>
        </w:rPr>
        <w:br/>
        <w:t xml:space="preserve">— возбудить административное производство по статье 7.23 </w:t>
      </w:r>
      <w:proofErr w:type="spellStart"/>
      <w:r w:rsidRPr="00256349">
        <w:rPr>
          <w:color w:val="000000"/>
        </w:rPr>
        <w:t>КоАП</w:t>
      </w:r>
      <w:proofErr w:type="spellEnd"/>
      <w:r w:rsidRPr="00256349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256349">
        <w:rPr>
          <w:rStyle w:val="apple-converted-space"/>
          <w:color w:val="000000"/>
        </w:rPr>
        <w:t> </w:t>
      </w:r>
    </w:p>
    <w:p w:rsidR="00AF5251" w:rsidRDefault="00AF5251" w:rsidP="00AF525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AF5251" w:rsidRDefault="00AF5251" w:rsidP="00AF525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AF5251" w:rsidRPr="00394001" w:rsidRDefault="00AF5251" w:rsidP="00AF525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AF5251" w:rsidRDefault="00AF5251" w:rsidP="00AF5251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AF5251" w:rsidRPr="00C23EC5" w:rsidTr="00E913F6">
        <w:trPr>
          <w:trHeight w:val="254"/>
        </w:trPr>
        <w:tc>
          <w:tcPr>
            <w:tcW w:w="3452" w:type="dxa"/>
            <w:shd w:val="clear" w:color="auto" w:fill="auto"/>
          </w:tcPr>
          <w:p w:rsidR="00AF5251" w:rsidRPr="00C23EC5" w:rsidRDefault="00AF5251" w:rsidP="00E913F6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AF5251" w:rsidRPr="00C23EC5" w:rsidRDefault="00AF5251" w:rsidP="00E913F6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AF5251" w:rsidRPr="00C23EC5" w:rsidRDefault="00AF5251" w:rsidP="00E913F6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AF5251" w:rsidRPr="00C23EC5" w:rsidTr="00E913F6">
        <w:trPr>
          <w:trHeight w:val="254"/>
        </w:trPr>
        <w:tc>
          <w:tcPr>
            <w:tcW w:w="3452" w:type="dxa"/>
            <w:shd w:val="clear" w:color="auto" w:fill="auto"/>
          </w:tcPr>
          <w:p w:rsidR="00AF5251" w:rsidRPr="00C23EC5" w:rsidRDefault="00AF5251" w:rsidP="00E913F6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AF5251" w:rsidRPr="00C23EC5" w:rsidRDefault="00AF5251" w:rsidP="00E913F6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AF5251" w:rsidRPr="00C23EC5" w:rsidRDefault="00AF5251" w:rsidP="00E913F6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AF5251" w:rsidRDefault="00AF5251" w:rsidP="00AF5251">
      <w:pPr>
        <w:spacing w:after="0" w:line="240" w:lineRule="auto"/>
        <w:rPr>
          <w:rFonts w:ascii="Times New Roman" w:hAnsi="Times New Roman"/>
          <w:lang w:val="en-US"/>
        </w:rPr>
      </w:pPr>
    </w:p>
    <w:p w:rsidR="00AF5251" w:rsidRDefault="00AF5251" w:rsidP="00AF5251">
      <w:pPr>
        <w:spacing w:after="0" w:line="240" w:lineRule="auto"/>
        <w:rPr>
          <w:rFonts w:ascii="Times New Roman" w:hAnsi="Times New Roman"/>
          <w:lang w:val="en-US"/>
        </w:rPr>
      </w:pPr>
    </w:p>
    <w:p w:rsidR="00AF5251" w:rsidRDefault="00AF5251" w:rsidP="00AF5251">
      <w:pPr>
        <w:spacing w:after="0" w:line="240" w:lineRule="auto"/>
        <w:rPr>
          <w:rFonts w:ascii="Times New Roman" w:hAnsi="Times New Roman"/>
          <w:lang w:val="en-US"/>
        </w:rPr>
      </w:pPr>
    </w:p>
    <w:p w:rsidR="00AF5251" w:rsidRDefault="00AF5251" w:rsidP="00AF5251">
      <w:pPr>
        <w:spacing w:after="0" w:line="240" w:lineRule="auto"/>
        <w:rPr>
          <w:rFonts w:ascii="Times New Roman" w:hAnsi="Times New Roman"/>
          <w:lang w:val="en-US"/>
        </w:rPr>
      </w:pPr>
    </w:p>
    <w:p w:rsidR="00AF5251" w:rsidRDefault="00AF5251" w:rsidP="00AF5251">
      <w:pPr>
        <w:spacing w:after="0" w:line="240" w:lineRule="auto"/>
        <w:rPr>
          <w:rFonts w:ascii="Times New Roman" w:hAnsi="Times New Roman"/>
          <w:lang w:val="en-US"/>
        </w:rPr>
      </w:pPr>
    </w:p>
    <w:p w:rsidR="00AF5251" w:rsidRPr="008D1933" w:rsidRDefault="00AF5251" w:rsidP="00AF525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251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2F4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3D2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1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6E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251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62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51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F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52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4874</Characters>
  <Application>Microsoft Office Word</Application>
  <DocSecurity>0</DocSecurity>
  <Lines>40</Lines>
  <Paragraphs>11</Paragraphs>
  <ScaleCrop>false</ScaleCrop>
  <Company>Krokoz™ Inc.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2017-05-07T14:05:00Z</dcterms:created>
  <dcterms:modified xsi:type="dcterms:W3CDTF">2017-05-07T14:06:00Z</dcterms:modified>
</cp:coreProperties>
</file>