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BC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3B76BC" w:rsidRDefault="003B76BC" w:rsidP="003B76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3B76BC" w:rsidRPr="008D1933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B76BC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B76BC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3B76BC" w:rsidRPr="008D1933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B76BC" w:rsidRPr="004F6203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Тел.________________________________________</w:t>
      </w:r>
    </w:p>
    <w:p w:rsidR="003B76BC" w:rsidRPr="008D1933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3B76BC" w:rsidRDefault="003B76BC" w:rsidP="003B76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B76BC" w:rsidRDefault="003B76BC" w:rsidP="003B76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3B76BC" w:rsidRDefault="003B76BC" w:rsidP="003B76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3B76BC" w:rsidRPr="00F23514" w:rsidRDefault="003B76BC" w:rsidP="003B76BC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F23514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F23514">
        <w:rPr>
          <w:color w:val="000000"/>
          <w:sz w:val="24"/>
          <w:szCs w:val="24"/>
        </w:rPr>
        <w:t>КоАП</w:t>
      </w:r>
      <w:proofErr w:type="spellEnd"/>
      <w:r w:rsidRPr="00F23514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По адресу</w:t>
      </w:r>
      <w:r w:rsidRPr="00F23514">
        <w:rPr>
          <w:rStyle w:val="apple-converted-space"/>
          <w:color w:val="000000"/>
        </w:rPr>
        <w:t> </w:t>
      </w:r>
      <w:r w:rsidRPr="00F23514">
        <w:rPr>
          <w:b/>
          <w:bCs/>
          <w:color w:val="000000"/>
        </w:rPr>
        <w:t xml:space="preserve">312345, д. </w:t>
      </w:r>
      <w:proofErr w:type="spellStart"/>
      <w:r w:rsidRPr="00F23514">
        <w:rPr>
          <w:b/>
          <w:bCs/>
          <w:color w:val="000000"/>
        </w:rPr>
        <w:t>Пукино</w:t>
      </w:r>
      <w:proofErr w:type="spellEnd"/>
      <w:r w:rsidRPr="00F23514">
        <w:rPr>
          <w:b/>
          <w:bCs/>
          <w:color w:val="000000"/>
        </w:rPr>
        <w:t xml:space="preserve">, </w:t>
      </w:r>
      <w:proofErr w:type="spellStart"/>
      <w:r w:rsidRPr="00F23514">
        <w:rPr>
          <w:b/>
          <w:bCs/>
          <w:color w:val="000000"/>
        </w:rPr>
        <w:t>Невельский</w:t>
      </w:r>
      <w:proofErr w:type="spellEnd"/>
      <w:r w:rsidRPr="00F23514">
        <w:rPr>
          <w:b/>
          <w:bCs/>
          <w:color w:val="000000"/>
        </w:rPr>
        <w:t xml:space="preserve"> р-н</w:t>
      </w:r>
      <w:proofErr w:type="gramStart"/>
      <w:r w:rsidRPr="00F23514">
        <w:rPr>
          <w:b/>
          <w:bCs/>
          <w:color w:val="000000"/>
        </w:rPr>
        <w:t xml:space="preserve">., </w:t>
      </w:r>
      <w:proofErr w:type="gramEnd"/>
      <w:r w:rsidRPr="00F23514">
        <w:rPr>
          <w:b/>
          <w:bCs/>
          <w:color w:val="000000"/>
        </w:rPr>
        <w:t xml:space="preserve">Псковская обл., </w:t>
      </w:r>
      <w:proofErr w:type="spellStart"/>
      <w:r w:rsidRPr="00F23514">
        <w:rPr>
          <w:b/>
          <w:bCs/>
          <w:color w:val="000000"/>
        </w:rPr>
        <w:t>ленина</w:t>
      </w:r>
      <w:proofErr w:type="spellEnd"/>
      <w:r w:rsidRPr="00F23514">
        <w:rPr>
          <w:b/>
          <w:bCs/>
          <w:color w:val="000000"/>
        </w:rPr>
        <w:t>, 679, 809</w:t>
      </w:r>
      <w:r w:rsidRPr="00F23514">
        <w:rPr>
          <w:rStyle w:val="apple-converted-space"/>
          <w:color w:val="000000"/>
        </w:rPr>
        <w:t> </w:t>
      </w:r>
      <w:r w:rsidRPr="00F23514">
        <w:rPr>
          <w:color w:val="000000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F23514">
        <w:rPr>
          <w:rStyle w:val="apple-converted-space"/>
          <w:color w:val="000000"/>
        </w:rPr>
        <w:t> </w:t>
      </w:r>
      <w:r w:rsidRPr="00F23514">
        <w:rPr>
          <w:b/>
          <w:bCs/>
          <w:color w:val="000000"/>
        </w:rPr>
        <w:t>протекает крыша</w:t>
      </w:r>
      <w:r w:rsidRPr="00F23514">
        <w:rPr>
          <w:color w:val="000000"/>
        </w:rPr>
        <w:t>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В соответствии с Приложением № 2 к Правилам и нормам технической эксплуатации жилого фонда, утвержденных Постановлением Госстроя №170, протечки в отдельных местах кровли должны устраняться в течение суток.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23514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F23514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23514">
        <w:rPr>
          <w:color w:val="000000"/>
        </w:rPr>
        <w:t>Как следует из статьи 158 Жилищного кодекса, пунктов 28 и 31 Правил содержания общего имущества в многоквартирном доме, утвержденных 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</w:t>
      </w:r>
      <w:proofErr w:type="gramEnd"/>
      <w:r w:rsidRPr="00F23514">
        <w:rPr>
          <w:color w:val="000000"/>
        </w:rPr>
        <w:t xml:space="preserve"> с учетом предложений управляющей организации.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23514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F23514">
        <w:rPr>
          <w:color w:val="000000"/>
        </w:rPr>
        <w:t xml:space="preserve"> обязательными для исполнения управляющими организациями.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23514">
        <w:rPr>
          <w:color w:val="000000"/>
        </w:rPr>
        <w:t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безопасности людей и сохранности жилого дома в любом случае должны отвечать строительные конструкции этого 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  <w:proofErr w:type="gramEnd"/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 xml:space="preserve"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</w:t>
      </w:r>
      <w:r w:rsidRPr="00F23514">
        <w:rPr>
          <w:color w:val="000000"/>
        </w:rPr>
        <w:lastRenderedPageBreak/>
        <w:t>инженерно-технического обеспечения, а также посредством текущих ремонтов здания или сооружения.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23514">
        <w:rPr>
          <w:color w:val="000000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  <w:proofErr w:type="gramEnd"/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F23514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F23514">
        <w:rPr>
          <w:color w:val="000000"/>
        </w:rPr>
        <w:t> </w:t>
      </w:r>
      <w:proofErr w:type="gramStart"/>
      <w:r w:rsidRPr="00F23514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F23514">
        <w:rPr>
          <w:color w:val="000000"/>
        </w:rPr>
        <w:t xml:space="preserve">, </w:t>
      </w:r>
      <w:proofErr w:type="gramStart"/>
      <w:r w:rsidRPr="00F23514">
        <w:rPr>
          <w:color w:val="000000"/>
        </w:rPr>
        <w:t>направленную</w:t>
      </w:r>
      <w:proofErr w:type="gramEnd"/>
      <w:r w:rsidRPr="00F23514">
        <w:rPr>
          <w:color w:val="000000"/>
        </w:rPr>
        <w:t xml:space="preserve"> на обеспечение проведения капитального ремонта общего имущества </w:t>
      </w:r>
      <w:r w:rsidRPr="00F23514">
        <w:rPr>
          <w:color w:val="000000"/>
        </w:rPr>
        <w:lastRenderedPageBreak/>
        <w:t>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 xml:space="preserve">Кроме того, в соответствии со статьей 28.4 </w:t>
      </w:r>
      <w:proofErr w:type="spellStart"/>
      <w:r w:rsidRPr="00F23514">
        <w:rPr>
          <w:color w:val="000000"/>
        </w:rPr>
        <w:t>КоАП</w:t>
      </w:r>
      <w:proofErr w:type="spellEnd"/>
      <w:r w:rsidRPr="00F23514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F23514">
        <w:rPr>
          <w:color w:val="000000"/>
        </w:rPr>
        <w:t>КоАП</w:t>
      </w:r>
      <w:proofErr w:type="spellEnd"/>
      <w:r w:rsidRPr="00F23514">
        <w:rPr>
          <w:color w:val="000000"/>
        </w:rPr>
        <w:t xml:space="preserve"> РФ.</w:t>
      </w:r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F23514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3B76BC" w:rsidRPr="00F23514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F23514">
        <w:rPr>
          <w:color w:val="000000"/>
        </w:rPr>
        <w:t>— организовать выездную проверку изложенных фактов;</w:t>
      </w:r>
      <w:r w:rsidRPr="00F23514">
        <w:rPr>
          <w:rStyle w:val="apple-converted-space"/>
          <w:color w:val="000000"/>
        </w:rPr>
        <w:t> </w:t>
      </w:r>
      <w:r w:rsidRPr="00F23514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F23514">
        <w:rPr>
          <w:rStyle w:val="apple-converted-space"/>
          <w:color w:val="000000"/>
        </w:rPr>
        <w:t> </w:t>
      </w:r>
      <w:r w:rsidRPr="00F23514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F23514">
        <w:rPr>
          <w:color w:val="000000"/>
        </w:rPr>
        <w:t>КоАП</w:t>
      </w:r>
      <w:proofErr w:type="spellEnd"/>
      <w:r w:rsidRPr="00F23514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F23514">
        <w:rPr>
          <w:rStyle w:val="apple-converted-space"/>
          <w:color w:val="000000"/>
        </w:rPr>
        <w:t> </w:t>
      </w:r>
    </w:p>
    <w:p w:rsidR="003B76BC" w:rsidRPr="0018295D" w:rsidRDefault="003B76BC" w:rsidP="003B76B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3B76BC" w:rsidRDefault="003B76BC" w:rsidP="003B76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B76BC" w:rsidRPr="00394001" w:rsidRDefault="003B76BC" w:rsidP="003B76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B76BC" w:rsidRDefault="003B76BC" w:rsidP="003B76BC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3B76BC" w:rsidRPr="00C23EC5" w:rsidTr="00E52982">
        <w:trPr>
          <w:trHeight w:val="254"/>
        </w:trPr>
        <w:tc>
          <w:tcPr>
            <w:tcW w:w="3452" w:type="dxa"/>
            <w:shd w:val="clear" w:color="auto" w:fill="auto"/>
          </w:tcPr>
          <w:p w:rsidR="003B76BC" w:rsidRPr="00C23EC5" w:rsidRDefault="003B76BC" w:rsidP="00E52982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3B76BC" w:rsidRPr="00C23EC5" w:rsidRDefault="003B76BC" w:rsidP="00E52982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3B76BC" w:rsidRPr="00C23EC5" w:rsidRDefault="003B76BC" w:rsidP="00E52982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3B76BC" w:rsidRPr="00C23EC5" w:rsidTr="00E52982">
        <w:trPr>
          <w:trHeight w:val="254"/>
        </w:trPr>
        <w:tc>
          <w:tcPr>
            <w:tcW w:w="3452" w:type="dxa"/>
            <w:shd w:val="clear" w:color="auto" w:fill="auto"/>
          </w:tcPr>
          <w:p w:rsidR="003B76BC" w:rsidRPr="00C23EC5" w:rsidRDefault="003B76BC" w:rsidP="00E5298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3B76BC" w:rsidRPr="00C23EC5" w:rsidRDefault="003B76BC" w:rsidP="00E5298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3B76BC" w:rsidRPr="00C23EC5" w:rsidRDefault="003B76BC" w:rsidP="00E5298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3B76BC" w:rsidRDefault="003B76BC" w:rsidP="003B76BC">
      <w:pPr>
        <w:spacing w:after="0" w:line="240" w:lineRule="auto"/>
        <w:rPr>
          <w:rFonts w:ascii="Times New Roman" w:hAnsi="Times New Roman"/>
          <w:lang w:val="en-US"/>
        </w:rPr>
      </w:pPr>
    </w:p>
    <w:p w:rsidR="003B76BC" w:rsidRDefault="003B76BC" w:rsidP="003B76BC">
      <w:pPr>
        <w:spacing w:after="0" w:line="240" w:lineRule="auto"/>
        <w:rPr>
          <w:rFonts w:ascii="Times New Roman" w:hAnsi="Times New Roman"/>
          <w:lang w:val="en-US"/>
        </w:rPr>
      </w:pPr>
    </w:p>
    <w:p w:rsidR="003B76BC" w:rsidRDefault="003B76BC" w:rsidP="003B76BC">
      <w:pPr>
        <w:spacing w:after="0" w:line="240" w:lineRule="auto"/>
        <w:rPr>
          <w:rFonts w:ascii="Times New Roman" w:hAnsi="Times New Roman"/>
          <w:lang w:val="en-US"/>
        </w:rPr>
      </w:pPr>
    </w:p>
    <w:p w:rsidR="003B76BC" w:rsidRDefault="003B76BC" w:rsidP="003B76BC">
      <w:pPr>
        <w:spacing w:after="0" w:line="240" w:lineRule="auto"/>
        <w:rPr>
          <w:rFonts w:ascii="Times New Roman" w:hAnsi="Times New Roman"/>
          <w:lang w:val="en-US"/>
        </w:rPr>
      </w:pPr>
    </w:p>
    <w:p w:rsidR="003B76BC" w:rsidRDefault="003B76BC" w:rsidP="003B76BC">
      <w:pPr>
        <w:spacing w:after="0" w:line="240" w:lineRule="auto"/>
        <w:rPr>
          <w:rFonts w:ascii="Times New Roman" w:hAnsi="Times New Roman"/>
          <w:lang w:val="en-US"/>
        </w:rPr>
      </w:pPr>
    </w:p>
    <w:p w:rsidR="003B76BC" w:rsidRPr="008D1933" w:rsidRDefault="003B76BC" w:rsidP="003B76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6BC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6BC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C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B7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7364</Characters>
  <Application>Microsoft Office Word</Application>
  <DocSecurity>0</DocSecurity>
  <Lines>61</Lines>
  <Paragraphs>17</Paragraphs>
  <ScaleCrop>false</ScaleCrop>
  <Company>Krokoz™ Inc.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2017-05-07T13:34:00Z</dcterms:created>
  <dcterms:modified xsi:type="dcterms:W3CDTF">2017-05-07T13:35:00Z</dcterms:modified>
</cp:coreProperties>
</file>